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F3" w:rsidRPr="00243AF3" w:rsidRDefault="00243AF3" w:rsidP="00243AF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3AF3">
        <w:rPr>
          <w:rFonts w:ascii="Times New Roman" w:eastAsia="Calibri" w:hAnsi="Times New Roman" w:cs="Times New Roman"/>
          <w:b/>
          <w:sz w:val="24"/>
          <w:szCs w:val="24"/>
        </w:rPr>
        <w:t xml:space="preserve">Отчёт  профилактической работы по наркомании среди учащихся </w:t>
      </w:r>
    </w:p>
    <w:p w:rsidR="00243AF3" w:rsidRPr="00243AF3" w:rsidRDefault="00243AF3" w:rsidP="00243AF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3AF3">
        <w:rPr>
          <w:rFonts w:ascii="Times New Roman" w:eastAsia="Calibri" w:hAnsi="Times New Roman" w:cs="Times New Roman"/>
          <w:b/>
          <w:sz w:val="24"/>
          <w:szCs w:val="24"/>
        </w:rPr>
        <w:t xml:space="preserve">ГУ «СШ №2 п. Аксу» </w:t>
      </w:r>
    </w:p>
    <w:p w:rsidR="00243AF3" w:rsidRPr="00243AF3" w:rsidRDefault="00951F1D" w:rsidP="00243AF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 1 полугодие</w:t>
      </w:r>
      <w:r w:rsidR="00243AF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765B9">
        <w:rPr>
          <w:rFonts w:ascii="Times New Roman" w:eastAsia="Calibri" w:hAnsi="Times New Roman" w:cs="Times New Roman"/>
          <w:b/>
          <w:sz w:val="24"/>
          <w:szCs w:val="24"/>
        </w:rPr>
        <w:t xml:space="preserve">  2016 – 2017</w:t>
      </w:r>
      <w:r w:rsidR="00243AF3" w:rsidRPr="00243AF3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243AF3" w:rsidRPr="00243AF3" w:rsidRDefault="00243AF3" w:rsidP="00243AF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3AF3" w:rsidRPr="00243AF3" w:rsidRDefault="00243AF3" w:rsidP="00243A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    На начало учебного года оформлена надлежащая документация по профилактике наркомании администрацией школы, педагогическим коллективом. Особое внимание уделено планированию работы классных руководителей, психологической службы, сектора ЗОЖ. Назначены ответственные учителя за работу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наркпостов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Жумадилова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Б.М. – учитель биологии и медицинский работник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Сеиткина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Д.К.</w:t>
      </w:r>
    </w:p>
    <w:p w:rsidR="00243AF3" w:rsidRPr="00243AF3" w:rsidRDefault="00243AF3" w:rsidP="00243A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 В течении сентября оформлены документы по профилактике наркомании. Психологической службой проведены диагностические исследования, с целью выявления учащихся группы риска на употребление наркотиков. По результатам которого категория таких школьников не выявлена, поэтому дальнейшая работа была построена на просветительскую деятельность. В течение месяца проводилась работа по организации кружков, секций, работы школьных наркологических постов.</w:t>
      </w:r>
    </w:p>
    <w:p w:rsidR="00243AF3" w:rsidRPr="00243AF3" w:rsidRDefault="00243AF3" w:rsidP="00243A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     Проведены классные часы: Закон РК «О наркотических средствах»</w:t>
      </w:r>
    </w:p>
    <w:p w:rsidR="00243AF3" w:rsidRPr="00243AF3" w:rsidRDefault="00243AF3" w:rsidP="00243AF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 В октябре был оформлен стенд по антинаркотической тематике. Для родителей и учащихся проведено анкетирование «Наркотики и общество», результат анкетирования показал средний бал осведомлённости. Медицинским работником проведена лекция «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Насвай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-наркотическое вещество». Классными руководителями проведены классные часы «Наркотики и наркомания» 10-11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, беседа «Вредные привычки» 1-4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. В рамках Международного дня отказа от алкоголя планируется  проведение школьной  акции «Хочу быть успешным». В рамках акции учащиеся примут  участие в конкурсе плакатов «Нет, алкоголю», рисунков «Жить </w:t>
      </w:r>
      <w:proofErr w:type="gramStart"/>
      <w:r w:rsidRPr="00243AF3">
        <w:rPr>
          <w:rFonts w:ascii="Times New Roman" w:eastAsia="Calibri" w:hAnsi="Times New Roman" w:cs="Times New Roman"/>
          <w:sz w:val="24"/>
          <w:szCs w:val="24"/>
        </w:rPr>
        <w:t>трезво-здорово</w:t>
      </w:r>
      <w:proofErr w:type="gram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!». </w:t>
      </w:r>
    </w:p>
    <w:p w:rsidR="00951F1D" w:rsidRDefault="00243AF3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Классными руководителями  проведены классные часы «Азбука здоровья»1-4 класс, беседа «Токсикомания. Последствия» 5-11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>,</w:t>
      </w:r>
      <w:r w:rsidR="00951F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3AF3">
        <w:rPr>
          <w:rFonts w:ascii="Times New Roman" w:eastAsia="Calibri" w:hAnsi="Times New Roman" w:cs="Times New Roman"/>
          <w:sz w:val="24"/>
          <w:szCs w:val="24"/>
        </w:rPr>
        <w:t>«Курени</w:t>
      </w:r>
      <w:proofErr w:type="gramStart"/>
      <w:r w:rsidRPr="00243AF3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социальное зло» 8</w:t>
      </w:r>
      <w:r w:rsidR="00951F1D">
        <w:rPr>
          <w:rFonts w:ascii="Times New Roman" w:eastAsia="Calibri" w:hAnsi="Times New Roman" w:cs="Times New Roman"/>
          <w:sz w:val="24"/>
          <w:szCs w:val="24"/>
        </w:rPr>
        <w:t xml:space="preserve">-11 </w:t>
      </w:r>
      <w:proofErr w:type="spellStart"/>
      <w:r w:rsidR="00951F1D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="00951F1D">
        <w:rPr>
          <w:rFonts w:ascii="Times New Roman" w:eastAsia="Calibri" w:hAnsi="Times New Roman" w:cs="Times New Roman"/>
          <w:sz w:val="24"/>
          <w:szCs w:val="24"/>
        </w:rPr>
        <w:t>, лекция</w:t>
      </w: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«Воздействие никотина на растущий организм ребёнка» 5-9 </w:t>
      </w:r>
      <w:proofErr w:type="spellStart"/>
      <w:r w:rsidRPr="00243AF3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, игра – путешествие  «Откуда берутся грязнули» 1-4класс, </w:t>
      </w:r>
      <w:r w:rsidR="003D0F57" w:rsidRPr="003D0F57">
        <w:rPr>
          <w:rFonts w:ascii="Times New Roman" w:eastAsia="Calibri" w:hAnsi="Times New Roman" w:cs="Times New Roman"/>
          <w:sz w:val="24"/>
          <w:szCs w:val="24"/>
        </w:rPr>
        <w:t>«Азбука здоровья»</w:t>
      </w:r>
      <w:r w:rsidR="003D0F5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D0F57" w:rsidRPr="003D0F57">
        <w:rPr>
          <w:rFonts w:ascii="Times New Roman" w:eastAsia="Calibri" w:hAnsi="Times New Roman" w:cs="Times New Roman"/>
          <w:sz w:val="24"/>
          <w:szCs w:val="24"/>
        </w:rPr>
        <w:t xml:space="preserve"> «Откуда берутся вредные привычки» 1-4 </w:t>
      </w:r>
      <w:proofErr w:type="spellStart"/>
      <w:r w:rsidR="003D0F57" w:rsidRPr="003D0F57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="003D0F57" w:rsidRPr="003D0F57">
        <w:rPr>
          <w:rFonts w:ascii="Times New Roman" w:eastAsia="Calibri" w:hAnsi="Times New Roman" w:cs="Times New Roman"/>
          <w:sz w:val="24"/>
          <w:szCs w:val="24"/>
        </w:rPr>
        <w:t>.</w:t>
      </w:r>
      <w:r w:rsidR="003D0F57" w:rsidRPr="003D0F57">
        <w:t xml:space="preserve"> </w:t>
      </w:r>
      <w:r w:rsidR="003D0F57" w:rsidRPr="003D0F57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3D0F57" w:rsidRPr="003D0F57">
        <w:rPr>
          <w:rFonts w:ascii="Times New Roman" w:eastAsia="Calibri" w:hAnsi="Times New Roman" w:cs="Times New Roman"/>
          <w:sz w:val="24"/>
          <w:szCs w:val="24"/>
        </w:rPr>
        <w:t>Таксикомания</w:t>
      </w:r>
      <w:proofErr w:type="spellEnd"/>
      <w:r w:rsidR="003D0F57" w:rsidRPr="003D0F57">
        <w:rPr>
          <w:rFonts w:ascii="Times New Roman" w:eastAsia="Calibri" w:hAnsi="Times New Roman" w:cs="Times New Roman"/>
          <w:sz w:val="24"/>
          <w:szCs w:val="24"/>
        </w:rPr>
        <w:t xml:space="preserve">. Последствия»5-11 </w:t>
      </w:r>
      <w:proofErr w:type="spellStart"/>
      <w:r w:rsidR="003D0F57" w:rsidRPr="003D0F57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="003D0F57" w:rsidRPr="003D0F57">
        <w:rPr>
          <w:rFonts w:ascii="Times New Roman" w:eastAsia="Calibri" w:hAnsi="Times New Roman" w:cs="Times New Roman"/>
          <w:sz w:val="24"/>
          <w:szCs w:val="24"/>
        </w:rPr>
        <w:t>.</w:t>
      </w:r>
      <w:r w:rsidR="003D0F5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43AF3" w:rsidRDefault="00951F1D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D0F57">
        <w:rPr>
          <w:rFonts w:ascii="Times New Roman" w:eastAsia="Calibri" w:hAnsi="Times New Roman" w:cs="Times New Roman"/>
          <w:sz w:val="24"/>
          <w:szCs w:val="24"/>
        </w:rPr>
        <w:t xml:space="preserve">В ноябре в рамках месячника проведены конкурсы плакатов, стенгазет </w:t>
      </w:r>
      <w:r w:rsidR="003D0F57" w:rsidRPr="003D0F57">
        <w:rPr>
          <w:rFonts w:ascii="Times New Roman" w:eastAsia="Calibri" w:hAnsi="Times New Roman" w:cs="Times New Roman"/>
          <w:sz w:val="24"/>
          <w:szCs w:val="24"/>
        </w:rPr>
        <w:t>«Наркотикам – нет!!»</w:t>
      </w:r>
      <w:r w:rsidR="003D0F57">
        <w:rPr>
          <w:rFonts w:ascii="Times New Roman" w:eastAsia="Calibri" w:hAnsi="Times New Roman" w:cs="Times New Roman"/>
          <w:sz w:val="24"/>
          <w:szCs w:val="24"/>
        </w:rPr>
        <w:t>, «Ужасы наркомании»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1F1D" w:rsidRPr="00951F1D" w:rsidRDefault="00951F1D" w:rsidP="00951F1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51F1D">
        <w:rPr>
          <w:rFonts w:ascii="Times New Roman" w:eastAsia="Calibri" w:hAnsi="Times New Roman" w:cs="Times New Roman"/>
          <w:sz w:val="24"/>
          <w:szCs w:val="24"/>
        </w:rPr>
        <w:t xml:space="preserve">  Для родителей проведены родительские собрания «От чего зависит независимость ребенка».</w:t>
      </w:r>
    </w:p>
    <w:p w:rsidR="00951F1D" w:rsidRPr="00951F1D" w:rsidRDefault="00951F1D" w:rsidP="00951F1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51F1D">
        <w:rPr>
          <w:rFonts w:ascii="Times New Roman" w:eastAsia="Calibri" w:hAnsi="Times New Roman" w:cs="Times New Roman"/>
          <w:sz w:val="24"/>
          <w:szCs w:val="24"/>
        </w:rPr>
        <w:t xml:space="preserve">   Администрация школы и педагогический коллектив продолжает работу по комплексно-целевой программе профилактической работы по наркомании.</w:t>
      </w:r>
    </w:p>
    <w:p w:rsidR="00951F1D" w:rsidRPr="00951F1D" w:rsidRDefault="00951F1D" w:rsidP="00951F1D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51F1D">
        <w:rPr>
          <w:rFonts w:ascii="Times New Roman" w:eastAsia="Calibri" w:hAnsi="Times New Roman" w:cs="Times New Roman"/>
          <w:sz w:val="24"/>
          <w:szCs w:val="24"/>
        </w:rPr>
        <w:t>Для родителей проведены родительские собрания «От чего зависит независимость ребенка».</w:t>
      </w:r>
    </w:p>
    <w:p w:rsidR="00C765B9" w:rsidRDefault="00C765B9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65B9" w:rsidRDefault="00C765B9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65B9" w:rsidRDefault="00C765B9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775E8" w:rsidRPr="00243AF3" w:rsidRDefault="00243AF3" w:rsidP="00243AF3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 Зам. </w:t>
      </w:r>
      <w:r w:rsidR="00C765B9">
        <w:rPr>
          <w:rFonts w:ascii="Times New Roman" w:eastAsia="Calibri" w:hAnsi="Times New Roman" w:cs="Times New Roman"/>
          <w:sz w:val="24"/>
          <w:szCs w:val="24"/>
        </w:rPr>
        <w:t xml:space="preserve">директора </w:t>
      </w:r>
      <w:r w:rsidRPr="00243AF3">
        <w:rPr>
          <w:rFonts w:ascii="Times New Roman" w:eastAsia="Calibri" w:hAnsi="Times New Roman" w:cs="Times New Roman"/>
          <w:sz w:val="24"/>
          <w:szCs w:val="24"/>
        </w:rPr>
        <w:t xml:space="preserve">по ВР           </w:t>
      </w:r>
      <w:r w:rsidR="00C765B9">
        <w:rPr>
          <w:rFonts w:ascii="Times New Roman" w:eastAsia="Calibri" w:hAnsi="Times New Roman" w:cs="Times New Roman"/>
          <w:sz w:val="24"/>
          <w:szCs w:val="24"/>
        </w:rPr>
        <w:t xml:space="preserve">                       А.Ю. </w:t>
      </w:r>
      <w:proofErr w:type="spellStart"/>
      <w:r w:rsidR="00C765B9">
        <w:rPr>
          <w:rFonts w:ascii="Times New Roman" w:eastAsia="Calibri" w:hAnsi="Times New Roman" w:cs="Times New Roman"/>
          <w:sz w:val="24"/>
          <w:szCs w:val="24"/>
        </w:rPr>
        <w:t>Тахирова</w:t>
      </w:r>
      <w:proofErr w:type="spellEnd"/>
    </w:p>
    <w:p w:rsidR="00A775E8" w:rsidRDefault="00A775E8" w:rsidP="00284B31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775E8" w:rsidRDefault="00A775E8" w:rsidP="00284B31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775E8" w:rsidRDefault="00A775E8" w:rsidP="00284B31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775E8" w:rsidRDefault="00A775E8" w:rsidP="00284B31">
      <w:pPr>
        <w:tabs>
          <w:tab w:val="left" w:pos="3620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A77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44"/>
    <w:rsid w:val="00243AF3"/>
    <w:rsid w:val="00284B31"/>
    <w:rsid w:val="003D0F57"/>
    <w:rsid w:val="00951F1D"/>
    <w:rsid w:val="009B210C"/>
    <w:rsid w:val="00A558DD"/>
    <w:rsid w:val="00A775E8"/>
    <w:rsid w:val="00AE6C44"/>
    <w:rsid w:val="00C7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AF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A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AF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Учитель</cp:lastModifiedBy>
  <cp:revision>9</cp:revision>
  <cp:lastPrinted>2015-11-11T03:55:00Z</cp:lastPrinted>
  <dcterms:created xsi:type="dcterms:W3CDTF">2015-11-11T03:46:00Z</dcterms:created>
  <dcterms:modified xsi:type="dcterms:W3CDTF">2016-12-23T06:11:00Z</dcterms:modified>
</cp:coreProperties>
</file>