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875"/>
        <w:tblW w:w="136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4"/>
        <w:gridCol w:w="4960"/>
      </w:tblGrid>
      <w:tr w:rsidR="002656D2" w:rsidRPr="0016539A" w14:paraId="7A474DF2" w14:textId="77777777" w:rsidTr="007A61E0">
        <w:tc>
          <w:tcPr>
            <w:tcW w:w="8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254119" w14:textId="77777777" w:rsidR="002656D2" w:rsidRPr="0016539A" w:rsidRDefault="002656D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3F3E2B" w14:textId="77777777" w:rsidR="002656D2" w:rsidRPr="0016539A" w:rsidRDefault="002656D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40A22E" w14:textId="77777777" w:rsidR="002656D2" w:rsidRPr="0016539A" w:rsidRDefault="002656D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9A9F25" w14:textId="77777777" w:rsidR="002656D2" w:rsidRPr="0016539A" w:rsidRDefault="002656D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D81F84" w14:textId="77777777" w:rsidR="002656D2" w:rsidRPr="0016539A" w:rsidRDefault="002656D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3DD2F5" w14:textId="77777777" w:rsidR="002656D2" w:rsidRPr="0016539A" w:rsidRDefault="002656D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Сведения о материально-техническом обеспечении образовательного процесса, в том числе о наличии компьютеров, наличии учебных лабораторий, учебных предметных кабинетов и технических средств обучения</w:t>
            </w:r>
          </w:p>
          <w:p w14:paraId="3FD2F033" w14:textId="77777777" w:rsidR="002656D2" w:rsidRPr="0016539A" w:rsidRDefault="002656D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559D49" w14:textId="77777777" w:rsidR="002656D2" w:rsidRPr="0016539A" w:rsidRDefault="002656D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7FBB4E" w14:textId="77777777" w:rsidR="002656D2" w:rsidRPr="0016539A" w:rsidRDefault="002656D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418B9B" w14:textId="77777777" w:rsidR="002656D2" w:rsidRPr="0016539A" w:rsidRDefault="002656D2" w:rsidP="007A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z342"/>
            <w:bookmarkEnd w:id="0"/>
            <w:r w:rsidRPr="00165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14</w:t>
            </w:r>
            <w:r w:rsidRPr="00165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Критериям оценки</w:t>
            </w:r>
            <w:r w:rsidRPr="00165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организаций образования</w:t>
            </w:r>
          </w:p>
          <w:p w14:paraId="7995A534" w14:textId="77777777" w:rsidR="002656D2" w:rsidRPr="0016539A" w:rsidRDefault="002656D2" w:rsidP="007A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EFAB4E" w14:textId="77777777" w:rsidR="002656D2" w:rsidRPr="0016539A" w:rsidRDefault="002656D2" w:rsidP="007A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118BD370" w14:textId="77777777" w:rsidR="002656D2" w:rsidRPr="0016539A" w:rsidRDefault="002656D2" w:rsidP="007A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3B2C28" w14:textId="77777777" w:rsidR="002656D2" w:rsidRPr="0016539A" w:rsidRDefault="002656D2" w:rsidP="007A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19C469" w14:textId="77777777" w:rsidR="002656D2" w:rsidRPr="0016539A" w:rsidRDefault="002656D2" w:rsidP="007A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90CDBC" w14:textId="77777777" w:rsidR="002656D2" w:rsidRPr="0016539A" w:rsidRDefault="002656D2" w:rsidP="007A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3153C1" w14:textId="77777777" w:rsidR="002656D2" w:rsidRPr="0016539A" w:rsidRDefault="002656D2" w:rsidP="007A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66DE45" w14:textId="77777777" w:rsidR="002656D2" w:rsidRPr="0016539A" w:rsidRDefault="002656D2" w:rsidP="007A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69B7AA" w14:textId="77777777" w:rsidR="002656D2" w:rsidRPr="0016539A" w:rsidRDefault="002656D2" w:rsidP="007A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B7A9E3" w14:textId="77777777" w:rsidR="002656D2" w:rsidRPr="0016539A" w:rsidRDefault="002656D2" w:rsidP="007A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FD14A1" w14:textId="77777777" w:rsidR="002656D2" w:rsidRPr="0016539A" w:rsidRDefault="002656D2" w:rsidP="007A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0D0993" w14:textId="77777777" w:rsidR="002656D2" w:rsidRPr="0016539A" w:rsidRDefault="002656D2" w:rsidP="007A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35493C" w14:textId="77777777" w:rsidR="002656D2" w:rsidRPr="0016539A" w:rsidRDefault="002656D2" w:rsidP="007A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pPr w:leftFromText="180" w:rightFromText="180" w:vertAnchor="text" w:horzAnchor="page" w:tblpX="560" w:tblpY="1810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1842"/>
        <w:gridCol w:w="1701"/>
        <w:gridCol w:w="1560"/>
        <w:gridCol w:w="1683"/>
        <w:gridCol w:w="1860"/>
        <w:gridCol w:w="2268"/>
        <w:gridCol w:w="995"/>
        <w:gridCol w:w="1699"/>
        <w:gridCol w:w="1134"/>
      </w:tblGrid>
      <w:tr w:rsidR="002656D2" w:rsidRPr="0016539A" w14:paraId="71E2BAC8" w14:textId="77777777" w:rsidTr="007A61E0">
        <w:trPr>
          <w:trHeight w:val="749"/>
        </w:trPr>
        <w:tc>
          <w:tcPr>
            <w:tcW w:w="1271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86443D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Фактический адрес здания (строения) с указанием общей и полезной площади (м2)</w:t>
            </w:r>
          </w:p>
        </w:tc>
        <w:tc>
          <w:tcPr>
            <w:tcW w:w="14742" w:type="dxa"/>
            <w:gridSpan w:val="9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F48D6F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Сведения об оснащенности</w:t>
            </w:r>
          </w:p>
        </w:tc>
      </w:tr>
      <w:tr w:rsidR="002656D2" w:rsidRPr="0016539A" w14:paraId="246C9FD9" w14:textId="77777777" w:rsidTr="007A61E0">
        <w:trPr>
          <w:trHeight w:val="749"/>
        </w:trPr>
        <w:tc>
          <w:tcPr>
            <w:tcW w:w="1271" w:type="dxa"/>
            <w:vMerge/>
            <w:shd w:val="clear" w:color="auto" w:fill="auto"/>
            <w:vAlign w:val="bottom"/>
            <w:hideMark/>
          </w:tcPr>
          <w:p w14:paraId="2224743B" w14:textId="77777777" w:rsidR="002656D2" w:rsidRPr="0016539A" w:rsidRDefault="002656D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8BD2B9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Аудитории, предметные кабинеты с указанием наименования и площади*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1FF47F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Учебно-производственные мастерские, учебно-опытные участки, учебные хозяйства, учебные полигоны*</w:t>
            </w:r>
          </w:p>
        </w:tc>
        <w:tc>
          <w:tcPr>
            <w:tcW w:w="15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F39E8D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Лаборатории с указанием наименования * (м2)</w:t>
            </w:r>
          </w:p>
        </w:tc>
        <w:tc>
          <w:tcPr>
            <w:tcW w:w="16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166F26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Перечень технических средств обучения, учебного и учебно-лабораторного оборудования с указанием вида</w:t>
            </w:r>
          </w:p>
        </w:tc>
        <w:tc>
          <w:tcPr>
            <w:tcW w:w="18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B2DC2C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Актовый зал, спортивный зал (м2)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B555E2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Компьютерные классы, компьютеры, оборудование, мебель, шкафы для индивидуального использования, видеокамеры</w:t>
            </w:r>
          </w:p>
        </w:tc>
        <w:tc>
          <w:tcPr>
            <w:tcW w:w="9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AC8709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Библио</w:t>
            </w:r>
            <w:proofErr w:type="spellEnd"/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тека</w:t>
            </w:r>
            <w:proofErr w:type="spellEnd"/>
          </w:p>
        </w:tc>
        <w:tc>
          <w:tcPr>
            <w:tcW w:w="169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C52622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Для подготовки кадров по медицинскому направлению "Доклинические </w:t>
            </w:r>
            <w:proofErr w:type="spellStart"/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симуляционные</w:t>
            </w:r>
            <w:proofErr w:type="spellEnd"/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кабинеты" *</w:t>
            </w:r>
          </w:p>
        </w:tc>
        <w:tc>
          <w:tcPr>
            <w:tcW w:w="11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54B33B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Информационная система управления образованием с актуальными базами данных о контингенте, доменное имя третьего уровня в зоне </w:t>
            </w:r>
            <w:proofErr w:type="spellStart"/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edu</w:t>
            </w:r>
            <w:proofErr w:type="spellEnd"/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.​</w:t>
            </w:r>
            <w:proofErr w:type="spellStart"/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kz</w:t>
            </w:r>
            <w:proofErr w:type="spellEnd"/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</w:tr>
      <w:tr w:rsidR="002656D2" w:rsidRPr="0016539A" w14:paraId="541412D7" w14:textId="77777777" w:rsidTr="007A61E0">
        <w:trPr>
          <w:trHeight w:val="2246"/>
        </w:trPr>
        <w:tc>
          <w:tcPr>
            <w:tcW w:w="127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3D1142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165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Акмолинская</w:t>
            </w:r>
            <w:proofErr w:type="spellEnd"/>
            <w:r w:rsidRPr="00165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область, </w:t>
            </w:r>
            <w:proofErr w:type="spellStart"/>
            <w:r w:rsidRPr="00165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г.Степногорск</w:t>
            </w:r>
            <w:proofErr w:type="spellEnd"/>
            <w:r w:rsidRPr="00165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65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п.Аксу</w:t>
            </w:r>
            <w:proofErr w:type="spellEnd"/>
            <w:r w:rsidRPr="00165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spellStart"/>
            <w:r w:rsidRPr="00165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ул.Достык</w:t>
            </w:r>
            <w:proofErr w:type="spellEnd"/>
            <w:r w:rsidRPr="00165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зд.№3.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CC117B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2.Кабинет НВП-47.5кв.м.Кабинет </w:t>
            </w:r>
            <w:proofErr w:type="spellStart"/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нач.кл</w:t>
            </w:r>
            <w:proofErr w:type="spellEnd"/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№14-47.0кв.м.Кабинет истории-47.2кв.м.Кабинет </w:t>
            </w:r>
            <w:proofErr w:type="spellStart"/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иностр</w:t>
            </w:r>
            <w:proofErr w:type="spellEnd"/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языка-44.9кв.м.Кабинет математики-47.8кв.м.Кабинет </w:t>
            </w:r>
            <w:proofErr w:type="spellStart"/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русс.яз</w:t>
            </w:r>
            <w:proofErr w:type="spellEnd"/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 и литературы-48.3кв.м.Кабинет самопознания-49.9кв.м.Кабинет географии-22.7кв.м.</w:t>
            </w:r>
          </w:p>
          <w:p w14:paraId="72C762F0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2B876C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 Трудовой кабинет мальчиков 66.6кв.м.</w:t>
            </w:r>
          </w:p>
          <w:p w14:paraId="2EF72C5A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Трудовой кабинет девочек 64.5кв.м.</w:t>
            </w:r>
          </w:p>
          <w:p w14:paraId="5B6D44AC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  <w:p w14:paraId="09F05B5F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  <w:p w14:paraId="64EDF9AA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8FEAC4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Лаборатория 23.2кв.м.</w:t>
            </w:r>
          </w:p>
          <w:p w14:paraId="642E2C48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Лаборатория физики 22,7кв.м.</w:t>
            </w:r>
          </w:p>
          <w:p w14:paraId="5A65A025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Лаборатория химии 14.2кв.м</w:t>
            </w:r>
          </w:p>
        </w:tc>
        <w:tc>
          <w:tcPr>
            <w:tcW w:w="168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BD8B0E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 Швейные машинки 3шт.Молотки 10шт,лопаты 10шт.грабли 10шт.</w:t>
            </w:r>
          </w:p>
        </w:tc>
        <w:tc>
          <w:tcPr>
            <w:tcW w:w="18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8C42E0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6.Актовый зал 141,4кв.м.совмещенный со столовой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EE33FC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 Кабинет робототехники- 48.9, ЛМК 46.4,кабинет №15- 48.0кв.м,кабинет №16.-47.8.кабинет №17-49.9.Учительская -31.3кв.м.Кабинет завучей-8.9кв.м.Организаторская -8,9кв.м.Кабинет химии-67.1кв.м.Кабинет физики -66.1кв.м.Кабинет биологии -46.3кв.м.Кабинет психологии -16.7кв.м.Видеокамер в кабинетах нет.</w:t>
            </w:r>
          </w:p>
          <w:p w14:paraId="454D359F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Кабинет методиста при мини центре «Балдаурен»-10.2кв.м.</w:t>
            </w:r>
          </w:p>
        </w:tc>
        <w:tc>
          <w:tcPr>
            <w:tcW w:w="9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0EDDE4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 Библиотека 47,8кв.м.</w:t>
            </w:r>
          </w:p>
          <w:p w14:paraId="5B635875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45582C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9.Мед пункт при школе-9.8кв.м.</w:t>
            </w:r>
          </w:p>
          <w:p w14:paraId="38545764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Мед пункт при мини центре-5,7кв.м.</w:t>
            </w:r>
          </w:p>
          <w:p w14:paraId="16A97524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FFA96F" w14:textId="77777777" w:rsidR="002656D2" w:rsidRPr="0016539A" w:rsidRDefault="002656D2" w:rsidP="007A61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653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</w:t>
            </w:r>
          </w:p>
        </w:tc>
      </w:tr>
    </w:tbl>
    <w:p w14:paraId="19ACFA11" w14:textId="77777777" w:rsidR="002656D2" w:rsidRPr="0016539A" w:rsidRDefault="002656D2" w:rsidP="002656D2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6539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</w:p>
    <w:p w14:paraId="1C021387" w14:textId="77777777" w:rsidR="002656D2" w:rsidRPr="00176594" w:rsidRDefault="002656D2" w:rsidP="002656D2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  <w:t xml:space="preserve">                        </w:t>
      </w:r>
      <w:r w:rsidRPr="0017659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Руководитель организации образования</w:t>
      </w:r>
      <w:r w:rsidRPr="0017659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  <w:t xml:space="preserve">                           </w:t>
      </w:r>
      <w:bookmarkStart w:id="1" w:name="_GoBack"/>
      <w:bookmarkEnd w:id="1"/>
      <w:r w:rsidRPr="0017659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  <w:t xml:space="preserve">                         </w:t>
      </w:r>
      <w:r w:rsidRPr="0017659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Крылатая Роза </w:t>
      </w:r>
      <w:proofErr w:type="spellStart"/>
      <w:r w:rsidRPr="0017659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Шаменовна</w:t>
      </w:r>
      <w:proofErr w:type="spellEnd"/>
    </w:p>
    <w:sectPr w:rsidR="002656D2" w:rsidRPr="00176594" w:rsidSect="0016539A">
      <w:pgSz w:w="16838" w:h="11906" w:orient="landscape"/>
      <w:pgMar w:top="993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D2"/>
    <w:rsid w:val="002656D2"/>
    <w:rsid w:val="008F57B9"/>
    <w:rsid w:val="00FA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814CE"/>
  <w15:chartTrackingRefBased/>
  <w15:docId w15:val="{7B31BD3C-5345-4995-A37C-719DB16A9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57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57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BilimBook</cp:lastModifiedBy>
  <cp:revision>2</cp:revision>
  <cp:lastPrinted>2023-06-23T07:16:00Z</cp:lastPrinted>
  <dcterms:created xsi:type="dcterms:W3CDTF">2023-06-23T07:17:00Z</dcterms:created>
  <dcterms:modified xsi:type="dcterms:W3CDTF">2023-06-23T07:17:00Z</dcterms:modified>
</cp:coreProperties>
</file>