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41C" w:rsidRPr="0096541C" w:rsidRDefault="0096541C" w:rsidP="0096541C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</w:rPr>
      </w:pPr>
      <w:r>
        <w:rPr>
          <w:b/>
          <w:i/>
          <w:iCs/>
          <w:color w:val="010101"/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b/>
          <w:i/>
          <w:iCs/>
          <w:color w:val="010101"/>
          <w:sz w:val="28"/>
          <w:szCs w:val="28"/>
        </w:rPr>
        <w:t>Консультация для родителей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96541C">
        <w:rPr>
          <w:b/>
          <w:color w:val="010101"/>
          <w:sz w:val="28"/>
          <w:szCs w:val="28"/>
        </w:rPr>
        <w:t>«</w:t>
      </w:r>
      <w:r>
        <w:rPr>
          <w:b/>
          <w:color w:val="010101"/>
          <w:sz w:val="28"/>
          <w:szCs w:val="28"/>
        </w:rPr>
        <w:t>Инклюзивное  образование</w:t>
      </w:r>
      <w:r w:rsidRPr="0096541C">
        <w:rPr>
          <w:b/>
          <w:color w:val="010101"/>
          <w:sz w:val="28"/>
          <w:szCs w:val="28"/>
        </w:rPr>
        <w:t xml:space="preserve"> или друзья без барьеров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                                                                             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      Сегодня увеличивается тенденция воспитания и обучения детей с отклонениями развития совместно с нормально развивающимися сверстниками в ДОУ. Этому способствовали демократические преобразования в обществе и эволюционное развитие системы специального образования.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Инклюзивное образование – важная часть процесса развития общего образования, которая не только подразумевает доступность образования для всех детей, но и обеспечивает доступ к образованию для ребят с особыми потребностями.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Инклюзивное (франц. – «включающий в себя», от лат</w:t>
      </w:r>
      <w:proofErr w:type="gramStart"/>
      <w:r w:rsidRPr="0096541C">
        <w:rPr>
          <w:color w:val="010101"/>
          <w:sz w:val="28"/>
          <w:szCs w:val="28"/>
        </w:rPr>
        <w:t>.</w:t>
      </w:r>
      <w:proofErr w:type="gramEnd"/>
      <w:r w:rsidRPr="0096541C">
        <w:rPr>
          <w:color w:val="010101"/>
          <w:sz w:val="28"/>
          <w:szCs w:val="28"/>
        </w:rPr>
        <w:t xml:space="preserve"> «</w:t>
      </w:r>
      <w:proofErr w:type="gramStart"/>
      <w:r w:rsidRPr="0096541C">
        <w:rPr>
          <w:color w:val="010101"/>
          <w:sz w:val="28"/>
          <w:szCs w:val="28"/>
        </w:rPr>
        <w:t>з</w:t>
      </w:r>
      <w:proofErr w:type="gramEnd"/>
      <w:r w:rsidRPr="0096541C">
        <w:rPr>
          <w:color w:val="010101"/>
          <w:sz w:val="28"/>
          <w:szCs w:val="28"/>
        </w:rPr>
        <w:t>аключаю, включаю») или включенное, образование – термин, используемый для описания процесса обучения детей с особыми потребностями в общеобразовательных (массовых) школах и ДОУ.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 xml:space="preserve">Каждый ребенок, каким бы он ни был, - </w:t>
      </w:r>
      <w:proofErr w:type="gramStart"/>
      <w:r w:rsidRPr="0096541C">
        <w:rPr>
          <w:color w:val="010101"/>
          <w:sz w:val="28"/>
          <w:szCs w:val="28"/>
        </w:rPr>
        <w:t>это</w:t>
      </w:r>
      <w:proofErr w:type="gramEnd"/>
      <w:r w:rsidRPr="0096541C">
        <w:rPr>
          <w:color w:val="010101"/>
          <w:sz w:val="28"/>
          <w:szCs w:val="28"/>
        </w:rPr>
        <w:t xml:space="preserve"> прежде всего уникальная личность. И, несмотря на особенности развития, он имеет равные с другими детьми права.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 xml:space="preserve">Можно </w:t>
      </w:r>
      <w:r w:rsidRPr="0096541C">
        <w:rPr>
          <w:b/>
          <w:color w:val="010101"/>
          <w:sz w:val="28"/>
          <w:szCs w:val="28"/>
        </w:rPr>
        <w:t>выделить восемь принципов инклюзивного образования: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1. Ценность каждого человека не зависит от его способностей и достижений.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1. Каждый человек способен чувствовать и думать.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3. Каждый человек имеет право на общение и на то, чтобы быть услышанным.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4. Все люди нуждаются друг в друге.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5. Подлинное образование может осуществляться только в контексте реальных взаимоотношений.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6. Все люди нуждаются в поддержке и дружбе ровесников.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7. Для всех обучающихся достижение прогресса скорее достигается в том, что они могут делать, чем в том, чего не могут.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8. Разнообразие усиливает все стороны жизни человека.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Как для детей с ограниченными возможностями здоровья, так и для здоровых ребят интеграционная система имеет преимущества: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lastRenderedPageBreak/>
        <w:t>социального характера: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развитие самостоятельности через предоставление помощи;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обогащение коммуникативного и нравственного опыта;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формирование толерантности, терпения, умения проявлять сочувствие и гуманность;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психологического характера: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исключения развития чувства превосходства или комплекса неполноценности;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медицинского характера: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подражание «здоровому» типу поведения как поведенческой норме;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исключение социальной изоляции, усугубляющей патологию и ведущей к развитию «ограниченных возможностей»;</w:t>
      </w:r>
    </w:p>
    <w:p w:rsidR="0096541C" w:rsidRPr="0096541C" w:rsidRDefault="0096541C" w:rsidP="0096541C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педагогического характера: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рассмотрение развития каждого ребенка как уникального процесса (отказ от сравнивания детей друг с другом);</w:t>
      </w:r>
    </w:p>
    <w:p w:rsid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- активизация когнитивного развития через коммуникацию и имитацию.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</w:t>
      </w:r>
      <w:r w:rsidRPr="0096541C">
        <w:rPr>
          <w:color w:val="010101"/>
          <w:sz w:val="28"/>
          <w:szCs w:val="28"/>
        </w:rPr>
        <w:t>заимодействие обычных детей и ребят с отклонениями в развитии способствует формированию у первых альтруизма и гуманности. Они учатся воспринимать «особых» детей как нормальных членов общества. А включенность в среду здоровых сверстников воспитанников с ОВЗ расширяет круг общения этих ребят, формирует у них навыки коммуникации, межличностного взаимодействия, что в целом повышает адаптационные возможности детей.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Поиск наиболее правильных путей, средств, методов для успешной интеграции такого ребенка в общество – задача всех и каждого. Ведь наполнить черно-белый мир маленького человека яркими и светлыми тонами можно только совместными усилиями.</w:t>
      </w:r>
    </w:p>
    <w:p w:rsidR="0096541C" w:rsidRPr="0096541C" w:rsidRDefault="0096541C" w:rsidP="0096541C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96541C">
        <w:rPr>
          <w:color w:val="010101"/>
          <w:sz w:val="28"/>
          <w:szCs w:val="28"/>
        </w:rPr>
        <w:t>     </w:t>
      </w:r>
      <w:r>
        <w:rPr>
          <w:color w:val="010101"/>
          <w:sz w:val="28"/>
          <w:szCs w:val="28"/>
        </w:rPr>
        <w:t xml:space="preserve">                               </w:t>
      </w:r>
    </w:p>
    <w:p w:rsidR="00D33CE3" w:rsidRPr="0096541C" w:rsidRDefault="0096541C">
      <w:pPr>
        <w:rPr>
          <w:rFonts w:ascii="Times New Roman" w:hAnsi="Times New Roman" w:cs="Times New Roman"/>
          <w:sz w:val="28"/>
          <w:szCs w:val="28"/>
        </w:rPr>
      </w:pPr>
    </w:p>
    <w:sectPr w:rsidR="00D33CE3" w:rsidRPr="0096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1C"/>
    <w:rsid w:val="003E6E69"/>
    <w:rsid w:val="005F7579"/>
    <w:rsid w:val="0096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38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21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476</Words>
  <Characters>2715</Characters>
  <Application>Microsoft Office Word</Application>
  <DocSecurity>0</DocSecurity>
  <Lines>22</Lines>
  <Paragraphs>6</Paragraphs>
  <ScaleCrop>false</ScaleCrop>
  <Company>HP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1</cp:revision>
  <dcterms:created xsi:type="dcterms:W3CDTF">2025-03-14T07:49:00Z</dcterms:created>
  <dcterms:modified xsi:type="dcterms:W3CDTF">2025-03-14T07:57:00Z</dcterms:modified>
</cp:coreProperties>
</file>