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95364">
        <w:rPr>
          <w:b/>
          <w:bCs/>
          <w:color w:val="000000"/>
          <w:sz w:val="28"/>
          <w:szCs w:val="28"/>
        </w:rPr>
        <w:t>ОБЩИЕ РЕКОМЕНДАЦИИ ДЛЯ ПЕДА</w:t>
      </w:r>
      <w:r>
        <w:rPr>
          <w:b/>
          <w:bCs/>
          <w:color w:val="000000"/>
          <w:sz w:val="28"/>
          <w:szCs w:val="28"/>
        </w:rPr>
        <w:t xml:space="preserve">ГОГОВ, РАБОТАЮЩИХ С ДЕТЬМИ С 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ООП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Руководствуясь общими принципами и правилами коррекционной работы учителю необходимо обеспечить: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1. Индивидуальный подход к каждому ученику. 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2. Предотвращение наступления утомления, используя для этого разнообразные средства (чередование умственной и практической деятельности, преподнесение материала небольшими дозами, использование интересного и красочного дидактического материала и средств наглядности).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3.Использование методов, активизирующих познавательную деятельность учащихся, развивающих их устную и письменную речь и формирующих необходимые учебные навыки. 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4.Проявление педагогического такта. Постоянное поощрение за малейшие успехи, своевременная и тактическая помощь каждому ребёнку, развитие в нём веры в собственные силы и возможности.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b/>
          <w:bCs/>
          <w:color w:val="000000"/>
          <w:sz w:val="28"/>
          <w:szCs w:val="28"/>
        </w:rPr>
        <w:t>Для стимулирования познавательной активности учащихся с О</w:t>
      </w:r>
      <w:r>
        <w:rPr>
          <w:b/>
          <w:bCs/>
          <w:color w:val="000000"/>
          <w:sz w:val="28"/>
          <w:szCs w:val="28"/>
        </w:rPr>
        <w:t>ОП</w:t>
      </w:r>
      <w:r w:rsidRPr="00795364">
        <w:rPr>
          <w:b/>
          <w:bCs/>
          <w:color w:val="000000"/>
          <w:sz w:val="28"/>
          <w:szCs w:val="28"/>
        </w:rPr>
        <w:t xml:space="preserve"> можно использовать следующие методы и приёмы обучения:</w:t>
      </w:r>
      <w:r w:rsidRPr="00795364">
        <w:rPr>
          <w:color w:val="000000"/>
          <w:sz w:val="28"/>
          <w:szCs w:val="28"/>
        </w:rPr>
        <w:br/>
        <w:t>1. </w:t>
      </w:r>
      <w:r w:rsidRPr="00795364">
        <w:rPr>
          <w:b/>
          <w:bCs/>
          <w:color w:val="000000"/>
          <w:sz w:val="28"/>
          <w:szCs w:val="28"/>
        </w:rPr>
        <w:t>Использование сигнальных карточек при выполнении заданий</w:t>
      </w:r>
      <w:r>
        <w:rPr>
          <w:color w:val="000000"/>
          <w:sz w:val="28"/>
          <w:szCs w:val="28"/>
        </w:rPr>
        <w:t> </w:t>
      </w:r>
      <w:r w:rsidRPr="00795364">
        <w:rPr>
          <w:color w:val="000000"/>
          <w:sz w:val="28"/>
          <w:szCs w:val="28"/>
        </w:rPr>
        <w:t>Карточки могут использоваться при изучении любой темы с целью проверки знаний учащихся, выявления пробелов в пройденном материале. Удобство и эффективность их заключаются в том, что сразу видна работа каждого ребёнка.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2. </w:t>
      </w:r>
      <w:r w:rsidRPr="00795364">
        <w:rPr>
          <w:b/>
          <w:bCs/>
          <w:color w:val="000000"/>
          <w:sz w:val="28"/>
          <w:szCs w:val="28"/>
        </w:rPr>
        <w:t>Использование вставок на доску</w:t>
      </w:r>
      <w:r w:rsidRPr="00795364">
        <w:rPr>
          <w:color w:val="000000"/>
          <w:sz w:val="28"/>
          <w:szCs w:val="28"/>
        </w:rPr>
        <w:t> (буквы, слова) при выполнении задания, разгадывания кроссворда и т. д. Детям очень нравится соревновательный момент в ходе выполнения данного вида задания, т. к., чтобы прикрепить свою карточку на доску, им нужно правильно ответить на вопрос, или выполнить предложенное задание лучше других.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3. </w:t>
      </w:r>
      <w:r w:rsidRPr="00795364">
        <w:rPr>
          <w:b/>
          <w:bCs/>
          <w:color w:val="000000"/>
          <w:sz w:val="28"/>
          <w:szCs w:val="28"/>
        </w:rPr>
        <w:t>Узелки на память </w:t>
      </w:r>
      <w:r w:rsidRPr="00795364">
        <w:rPr>
          <w:color w:val="000000"/>
          <w:sz w:val="28"/>
          <w:szCs w:val="28"/>
        </w:rPr>
        <w:t>(составление, запись и вывешивание на доску основных моментов изучения темы, выводов, которые нужно запомнить). </w:t>
      </w:r>
      <w:r w:rsidRPr="00795364">
        <w:rPr>
          <w:color w:val="000000"/>
          <w:sz w:val="28"/>
          <w:szCs w:val="28"/>
        </w:rPr>
        <w:br/>
        <w:t>Данный приём можно использовать в конце изучения темы – для закрепления, подведения итогов; в ходе изучения материала – для оказания помощи при выполнении заданий.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 xml:space="preserve">4. </w:t>
      </w:r>
      <w:r w:rsidRPr="00795364">
        <w:rPr>
          <w:b/>
          <w:color w:val="000000"/>
          <w:sz w:val="28"/>
          <w:szCs w:val="28"/>
        </w:rPr>
        <w:t>Развитие слухового восприятия</w:t>
      </w:r>
      <w:r w:rsidRPr="00795364">
        <w:rPr>
          <w:color w:val="000000"/>
          <w:sz w:val="28"/>
          <w:szCs w:val="28"/>
        </w:rPr>
        <w:t>, внимания и памяти; переключения эмоционального состояния детей в ходе занятия;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5.</w:t>
      </w:r>
      <w:r w:rsidRPr="00795364">
        <w:rPr>
          <w:b/>
          <w:color w:val="000000"/>
          <w:sz w:val="28"/>
          <w:szCs w:val="28"/>
        </w:rPr>
        <w:t>Использование презентации</w:t>
      </w:r>
      <w:r w:rsidRPr="00795364">
        <w:rPr>
          <w:color w:val="000000"/>
          <w:sz w:val="28"/>
          <w:szCs w:val="28"/>
        </w:rPr>
        <w:t xml:space="preserve"> и фрагментов презентации по ходу занятия.</w:t>
      </w:r>
      <w:r w:rsidRPr="00795364">
        <w:rPr>
          <w:color w:val="000000"/>
          <w:sz w:val="28"/>
          <w:szCs w:val="28"/>
        </w:rPr>
        <w:br/>
      </w:r>
      <w:r w:rsidRPr="00795364">
        <w:rPr>
          <w:color w:val="000000"/>
          <w:sz w:val="28"/>
          <w:szCs w:val="28"/>
        </w:rPr>
        <w:br/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95364">
        <w:rPr>
          <w:b/>
          <w:bCs/>
          <w:color w:val="000000"/>
          <w:sz w:val="28"/>
          <w:szCs w:val="28"/>
        </w:rPr>
        <w:t xml:space="preserve">РЕКОМЕНДАЦИИ ПО ОРГАНИЗАЦИИ ОБЩЕНИЯ С </w:t>
      </w:r>
      <w:proofErr w:type="gramStart"/>
      <w:r w:rsidRPr="00795364">
        <w:rPr>
          <w:b/>
          <w:bCs/>
          <w:color w:val="000000"/>
          <w:sz w:val="28"/>
          <w:szCs w:val="28"/>
        </w:rPr>
        <w:t>ОБУЧАЮЩИМИСЯ</w:t>
      </w:r>
      <w:proofErr w:type="gramEnd"/>
      <w:r w:rsidRPr="00795364">
        <w:rPr>
          <w:b/>
          <w:bCs/>
          <w:color w:val="000000"/>
          <w:sz w:val="28"/>
          <w:szCs w:val="28"/>
        </w:rPr>
        <w:t xml:space="preserve"> С ОВЗ (ЗАДЕРЖКА ПСИХИЧЕСКОГО РАЗВИТИЯ)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Обучающиеся с задержкой психического развития (ЗПР) воспринимают новую информацию дольше, чем другие. Поэтому нужно создавать определенные педагогические условия: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сложную инструкцию нужно разбить на части;</w:t>
      </w:r>
    </w:p>
    <w:p w:rsidR="00795364" w:rsidRPr="00795364" w:rsidRDefault="00795364" w:rsidP="0079536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излагая новый материал, следует рассказывать все «по шагам». Если нужно, используйте иллюстрации. Будьте готовы повторить несколько раз;</w:t>
      </w:r>
    </w:p>
    <w:p w:rsidR="00795364" w:rsidRPr="00795364" w:rsidRDefault="00795364" w:rsidP="0079536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при развитии произвольного внимания необходимо широко использовать приемы его активизации (сюрпризные моменты, разные игровые приёмы);</w:t>
      </w:r>
    </w:p>
    <w:p w:rsidR="00795364" w:rsidRPr="00795364" w:rsidRDefault="00795364" w:rsidP="0079536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при предъявлении нового задания попросите ребенка повторить инструкцию. Следует похвалить его, если он ответил правильно;</w:t>
      </w:r>
    </w:p>
    <w:p w:rsidR="00795364" w:rsidRPr="00795364" w:rsidRDefault="00795364" w:rsidP="0079536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нужно помнить о замедленности восприятия ребёнка, дать ему время для обдумывания, рассматривания картинки. Однако следует активизировать ребенка (например, вместе рассматривать изображение);</w:t>
      </w:r>
    </w:p>
    <w:p w:rsidR="00795364" w:rsidRPr="00795364" w:rsidRDefault="00795364" w:rsidP="0079536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795364">
        <w:rPr>
          <w:color w:val="000000"/>
          <w:sz w:val="28"/>
          <w:szCs w:val="28"/>
        </w:rPr>
        <w:t>важно учить ребенка ориентироваться в пространстве, в книге (давай вместе смотреть сверху вниз, слева направо читать);</w:t>
      </w:r>
      <w:proofErr w:type="gramEnd"/>
    </w:p>
    <w:p w:rsidR="00795364" w:rsidRPr="00795364" w:rsidRDefault="00795364" w:rsidP="0079536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gramStart"/>
      <w:r w:rsidRPr="00795364">
        <w:rPr>
          <w:color w:val="000000"/>
          <w:sz w:val="28"/>
          <w:szCs w:val="28"/>
        </w:rPr>
        <w:t>внимание ребенка с ЗПР нарушено, поэтому нужно учить ребенка распределять внимание («Слушай, а теперь пиши.</w:t>
      </w:r>
      <w:proofErr w:type="gramEnd"/>
      <w:r w:rsidRPr="00795364">
        <w:rPr>
          <w:color w:val="000000"/>
          <w:sz w:val="28"/>
          <w:szCs w:val="28"/>
        </w:rPr>
        <w:t xml:space="preserve"> </w:t>
      </w:r>
      <w:proofErr w:type="gramStart"/>
      <w:r w:rsidRPr="00795364">
        <w:rPr>
          <w:color w:val="000000"/>
          <w:sz w:val="28"/>
          <w:szCs w:val="28"/>
        </w:rPr>
        <w:t>Прочитай, а теперь ответь»);</w:t>
      </w:r>
      <w:proofErr w:type="gramEnd"/>
    </w:p>
    <w:p w:rsidR="00795364" w:rsidRPr="00795364" w:rsidRDefault="00795364" w:rsidP="00795364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нужно вовлекать ребенка с ЗПР в постепенное общение со сверстниками, коллективные мероприятия.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95364">
        <w:rPr>
          <w:b/>
          <w:bCs/>
          <w:color w:val="000000"/>
          <w:sz w:val="28"/>
          <w:szCs w:val="28"/>
        </w:rPr>
        <w:lastRenderedPageBreak/>
        <w:t>ФОРМИРОВАНИЕ УУД У МЛАДШИХ ШКОЛЬНИКОВ С ОСОБЫМИ ОБРАЗОВАТЕЛЬНЫМИ ПОТРЕБНОСТЯМИ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795364">
        <w:rPr>
          <w:b/>
          <w:bCs/>
          <w:color w:val="000000"/>
          <w:sz w:val="28"/>
          <w:szCs w:val="28"/>
          <w:u w:val="single"/>
        </w:rPr>
        <w:t>Дети с задержкой психического здоровья (ЗПР)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iCs/>
          <w:color w:val="000000"/>
          <w:sz w:val="28"/>
          <w:szCs w:val="28"/>
        </w:rPr>
        <w:t>В самом общем виде сущность ЗПР состоит в следующем: развитие мышления, памяти, внимания, восприятия, речи, эмоционально-волевой сферы личности происходит замедленно с отставанием от нормы. </w:t>
      </w:r>
      <w:r w:rsidRPr="00795364">
        <w:rPr>
          <w:color w:val="000000"/>
          <w:sz w:val="28"/>
          <w:szCs w:val="28"/>
        </w:rPr>
        <w:t>Ограничения психических и познавательных возможностей не позволяют ребенку успешно справиться с задачами и требованиями, которые предъявляет ему общество. Как правило, </w:t>
      </w:r>
      <w:r w:rsidRPr="00795364">
        <w:rPr>
          <w:iCs/>
          <w:color w:val="000000"/>
          <w:sz w:val="28"/>
          <w:szCs w:val="28"/>
        </w:rPr>
        <w:t>эти ограничения впервые отчетливо проявляются и замечаются взрослыми, когда ребенок приходит в школу.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Характеристика особенностей развития детей с ЗПР показывает, что </w:t>
      </w:r>
      <w:r w:rsidRPr="00795364">
        <w:rPr>
          <w:iCs/>
          <w:color w:val="000000"/>
          <w:sz w:val="28"/>
          <w:szCs w:val="28"/>
        </w:rPr>
        <w:t>дети с задержкой психического развития нуждаются в особом внимании при</w:t>
      </w:r>
      <w:r w:rsidRPr="00795364">
        <w:rPr>
          <w:color w:val="000000"/>
          <w:sz w:val="28"/>
          <w:szCs w:val="28"/>
        </w:rPr>
        <w:t> </w:t>
      </w:r>
      <w:r w:rsidRPr="00795364">
        <w:rPr>
          <w:iCs/>
          <w:color w:val="000000"/>
          <w:sz w:val="28"/>
          <w:szCs w:val="28"/>
        </w:rPr>
        <w:t>формировании следующих</w:t>
      </w:r>
      <w:r w:rsidRPr="00795364">
        <w:rPr>
          <w:color w:val="000000"/>
          <w:sz w:val="28"/>
          <w:szCs w:val="28"/>
        </w:rPr>
        <w:t> </w:t>
      </w:r>
      <w:r w:rsidRPr="00795364">
        <w:rPr>
          <w:b/>
          <w:bCs/>
          <w:color w:val="000000"/>
          <w:sz w:val="28"/>
          <w:szCs w:val="28"/>
        </w:rPr>
        <w:t>УУД</w:t>
      </w:r>
      <w:r w:rsidRPr="00795364">
        <w:rPr>
          <w:color w:val="000000"/>
          <w:sz w:val="28"/>
          <w:szCs w:val="28"/>
        </w:rPr>
        <w:t>: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b/>
          <w:bCs/>
          <w:iCs/>
          <w:color w:val="000000"/>
          <w:sz w:val="28"/>
          <w:szCs w:val="28"/>
        </w:rPr>
        <w:t>Познавательных:</w:t>
      </w:r>
    </w:p>
    <w:p w:rsidR="00795364" w:rsidRPr="00795364" w:rsidRDefault="00795364" w:rsidP="0079536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:rsidR="00795364" w:rsidRPr="00795364" w:rsidRDefault="00795364" w:rsidP="0079536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795364" w:rsidRPr="00795364" w:rsidRDefault="00795364" w:rsidP="0079536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использовать знаковые символические средства, в том числе модели (включая виртуальные) и схемы (включая концептуальные) для решения задач;</w:t>
      </w:r>
    </w:p>
    <w:p w:rsidR="00795364" w:rsidRPr="00795364" w:rsidRDefault="00795364" w:rsidP="0079536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строить сообщения в устной и письменной форме;</w:t>
      </w:r>
    </w:p>
    <w:p w:rsidR="00795364" w:rsidRPr="00795364" w:rsidRDefault="00795364" w:rsidP="0079536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ориентироваться на разнообразие способов решения задач;</w:t>
      </w:r>
    </w:p>
    <w:p w:rsidR="00795364" w:rsidRPr="00795364" w:rsidRDefault="00795364" w:rsidP="0079536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усваивать основы смыслового восприятия художественных и познавательных текстов, выделять существенную информацию из сообщений разных видов (в первую очередь текстов);</w:t>
      </w:r>
    </w:p>
    <w:p w:rsidR="00795364" w:rsidRPr="00795364" w:rsidRDefault="00795364" w:rsidP="0079536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осуществлять анализ объектов с выделением существенных и несущественных признаков;</w:t>
      </w:r>
    </w:p>
    <w:p w:rsidR="00795364" w:rsidRPr="00795364" w:rsidRDefault="00795364" w:rsidP="0079536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осуществлять синтез как составление целого из частей;</w:t>
      </w:r>
    </w:p>
    <w:p w:rsidR="00795364" w:rsidRPr="00795364" w:rsidRDefault="00795364" w:rsidP="00795364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 xml:space="preserve">проводить сравнение, </w:t>
      </w:r>
      <w:proofErr w:type="spellStart"/>
      <w:r w:rsidRPr="00795364">
        <w:rPr>
          <w:color w:val="000000"/>
          <w:sz w:val="28"/>
          <w:szCs w:val="28"/>
        </w:rPr>
        <w:t>сериацию</w:t>
      </w:r>
      <w:proofErr w:type="spellEnd"/>
      <w:r w:rsidRPr="00795364">
        <w:rPr>
          <w:color w:val="000000"/>
          <w:sz w:val="28"/>
          <w:szCs w:val="28"/>
        </w:rPr>
        <w:t xml:space="preserve"> и классификацию по заданным критериям;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устанавливать причинно-следственные связи в изучаемом круге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явлений;</w:t>
      </w:r>
    </w:p>
    <w:p w:rsidR="00795364" w:rsidRPr="00795364" w:rsidRDefault="00795364" w:rsidP="00795364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строить рассуждения в форме связи простых суждений об объекте, его строении, свойствах и связях;</w:t>
      </w:r>
    </w:p>
    <w:p w:rsidR="00795364" w:rsidRPr="00795364" w:rsidRDefault="00795364" w:rsidP="00795364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обобщать, то есть осуществлять генерализацию и выведение общности для целого ряда или класса единичных объектов на основе выделения сущностной связи;</w:t>
      </w:r>
    </w:p>
    <w:p w:rsidR="00795364" w:rsidRPr="00795364" w:rsidRDefault="00795364" w:rsidP="00795364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осуществлять подведение под понятие на основе распознавания объектов, выделения существенных признаков и их синтеза;</w:t>
      </w:r>
    </w:p>
    <w:p w:rsidR="00795364" w:rsidRPr="00795364" w:rsidRDefault="00795364" w:rsidP="00795364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устанавливать аналогии;</w:t>
      </w:r>
    </w:p>
    <w:p w:rsidR="00795364" w:rsidRPr="00795364" w:rsidRDefault="00795364" w:rsidP="00795364">
      <w:pPr>
        <w:pStyle w:val="a3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владеть рядом общих приёмов решения задач.</w:t>
      </w: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:rsidR="00795364" w:rsidRPr="00795364" w:rsidRDefault="00795364" w:rsidP="0079536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b/>
          <w:bCs/>
          <w:iCs/>
          <w:color w:val="000000"/>
          <w:sz w:val="28"/>
          <w:szCs w:val="28"/>
        </w:rPr>
        <w:t>Регулятивных:</w:t>
      </w:r>
    </w:p>
    <w:p w:rsidR="00795364" w:rsidRPr="00795364" w:rsidRDefault="00795364" w:rsidP="0079536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принимать и сохранять учебную задачу;</w:t>
      </w:r>
    </w:p>
    <w:p w:rsidR="00795364" w:rsidRPr="00795364" w:rsidRDefault="00795364" w:rsidP="0079536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учитывать выделенные учителем ориентиры действия в новом учебном материале в сотрудничестве с учителем;</w:t>
      </w:r>
    </w:p>
    <w:p w:rsidR="00795364" w:rsidRPr="00795364" w:rsidRDefault="00795364" w:rsidP="0079536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планировать свои действия в соответствии с поставленной задачей и условиями её реализации, в том числе во внутреннем плане;</w:t>
      </w:r>
    </w:p>
    <w:p w:rsidR="00795364" w:rsidRPr="00795364" w:rsidRDefault="00795364" w:rsidP="0079536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учитывать установленные правила в планировании и контроле способа решения;</w:t>
      </w:r>
    </w:p>
    <w:p w:rsidR="00795364" w:rsidRPr="00795364" w:rsidRDefault="00795364" w:rsidP="0079536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осуществлять итоговый и пошаговый контроль по результату (в случае работы в интерактивной среде пользоваться реакцией среды решения задачи);</w:t>
      </w:r>
    </w:p>
    <w:p w:rsidR="00795364" w:rsidRPr="00795364" w:rsidRDefault="00795364" w:rsidP="0079536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795364" w:rsidRPr="00795364" w:rsidRDefault="00795364" w:rsidP="0079536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адекватно воспринимать предложения и оценку учителей, товарищей, родителей и других людей;</w:t>
      </w:r>
    </w:p>
    <w:p w:rsidR="00795364" w:rsidRPr="00795364" w:rsidRDefault="00795364" w:rsidP="00795364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различать способ и результат действия;</w:t>
      </w:r>
    </w:p>
    <w:p w:rsidR="00D33CE3" w:rsidRPr="008A6BF1" w:rsidRDefault="00795364" w:rsidP="008A6BF1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795364">
        <w:rPr>
          <w:color w:val="000000"/>
          <w:sz w:val="28"/>
          <w:szCs w:val="28"/>
        </w:rPr>
        <w:t>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результата, использовать запись (фиксацию) в цифровой форме хода и результатов решения задачи, собственной звучащей речи на русском, родном и иностранном языках.</w:t>
      </w:r>
      <w:bookmarkStart w:id="0" w:name="_GoBack"/>
      <w:bookmarkEnd w:id="0"/>
    </w:p>
    <w:sectPr w:rsidR="00D33CE3" w:rsidRPr="008A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6543E"/>
    <w:multiLevelType w:val="multilevel"/>
    <w:tmpl w:val="29A4E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8A1275"/>
    <w:multiLevelType w:val="multilevel"/>
    <w:tmpl w:val="A450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EE0FDA"/>
    <w:multiLevelType w:val="multilevel"/>
    <w:tmpl w:val="A4003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B5F776B"/>
    <w:multiLevelType w:val="multilevel"/>
    <w:tmpl w:val="21AAC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240884"/>
    <w:multiLevelType w:val="multilevel"/>
    <w:tmpl w:val="CA5E1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364"/>
    <w:rsid w:val="003E6E69"/>
    <w:rsid w:val="005F7579"/>
    <w:rsid w:val="00795364"/>
    <w:rsid w:val="008A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5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53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9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045</cp:lastModifiedBy>
  <cp:revision>1</cp:revision>
  <dcterms:created xsi:type="dcterms:W3CDTF">2025-03-14T07:17:00Z</dcterms:created>
  <dcterms:modified xsi:type="dcterms:W3CDTF">2025-03-14T07:35:00Z</dcterms:modified>
</cp:coreProperties>
</file>